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ED3" w:rsidRDefault="00873412">
      <w:r>
        <w:t>Planning Board Meeting Minutes</w:t>
      </w:r>
      <w:r>
        <w:tab/>
      </w:r>
      <w:r>
        <w:tab/>
      </w:r>
      <w:r>
        <w:tab/>
      </w:r>
      <w:r>
        <w:tab/>
      </w:r>
      <w:r>
        <w:tab/>
        <w:t>February 26, 2020</w:t>
      </w:r>
    </w:p>
    <w:p w:rsidR="00873412" w:rsidRDefault="00873412">
      <w:r>
        <w:t>Present:  Wayne Ma</w:t>
      </w:r>
      <w:r w:rsidR="008111C8">
        <w:t>n</w:t>
      </w:r>
      <w:r>
        <w:t>del</w:t>
      </w:r>
    </w:p>
    <w:p w:rsidR="00873412" w:rsidRDefault="00873412">
      <w:r>
        <w:tab/>
        <w:t>Donna Griffin</w:t>
      </w:r>
    </w:p>
    <w:p w:rsidR="00873412" w:rsidRDefault="00873412">
      <w:r>
        <w:tab/>
        <w:t>Pete Snyder</w:t>
      </w:r>
    </w:p>
    <w:p w:rsidR="00873412" w:rsidRDefault="00873412">
      <w:r>
        <w:tab/>
        <w:t>Andy Stone</w:t>
      </w:r>
    </w:p>
    <w:p w:rsidR="00873412" w:rsidRDefault="00873412">
      <w:r>
        <w:tab/>
        <w:t xml:space="preserve">Monica Cody </w:t>
      </w:r>
    </w:p>
    <w:p w:rsidR="00873412" w:rsidRDefault="00873412" w:rsidP="00873412">
      <w:pPr>
        <w:ind w:firstLine="720"/>
      </w:pPr>
      <w:r>
        <w:t xml:space="preserve">Andre </w:t>
      </w:r>
      <w:proofErr w:type="spellStart"/>
      <w:r>
        <w:t>Schokker</w:t>
      </w:r>
      <w:proofErr w:type="spellEnd"/>
    </w:p>
    <w:p w:rsidR="00873412" w:rsidRDefault="00873412" w:rsidP="00873412">
      <w:pPr>
        <w:ind w:firstLine="720"/>
      </w:pPr>
      <w:r>
        <w:t>Judy Carmon</w:t>
      </w:r>
    </w:p>
    <w:p w:rsidR="00873412" w:rsidRDefault="00873412" w:rsidP="00873412">
      <w:r>
        <w:t>Meeting was called to order at 7:35 PM</w:t>
      </w:r>
    </w:p>
    <w:p w:rsidR="00873412" w:rsidRDefault="00746CDA" w:rsidP="00873412">
      <w:r>
        <w:t>Public hearing was opened at 7</w:t>
      </w:r>
      <w:r w:rsidR="008111C8">
        <w:t>:</w:t>
      </w:r>
      <w:r>
        <w:t>40pm for Bertha Griffin’s subdivision.  Jim Stokes made a resolution approving the minor subdivision application of Bertha Griffin so that it wouldn’t need to go to the ZBA for a variance.  Jim said that there is room for interpretation with the way our regulation is written now.</w:t>
      </w:r>
    </w:p>
    <w:p w:rsidR="00746CDA" w:rsidRDefault="00746CDA" w:rsidP="00873412">
      <w:r>
        <w:t xml:space="preserve">Larry did change the back line around the barn on the right to get to the </w:t>
      </w:r>
      <w:r w:rsidR="00BA36D0">
        <w:t>4</w:t>
      </w:r>
      <w:r>
        <w:t>0’ set back requirement.  La</w:t>
      </w:r>
      <w:bookmarkStart w:id="0" w:name="_GoBack"/>
      <w:bookmarkEnd w:id="0"/>
      <w:r>
        <w:t>rry wants to preserve as much farm land as possible so that contributed to the odd shape of the property (?).  Monica commented that in the future we will need to determine by each case what we think the 2 ½ to 1 depth to width ratio is and how it plays out with the local law.  No other comments.  Public hearing closed at 7:55 pm Acreage change to 9.406 from 9.360 as shown on new survey map #16-11.2-8 Monica made a motion to approve resolution #2020-001 as written with date change on survey.  Andy Stone seconded.  Approved.</w:t>
      </w:r>
    </w:p>
    <w:p w:rsidR="00746CDA" w:rsidRDefault="00746CDA" w:rsidP="00873412"/>
    <w:p w:rsidR="00746CDA" w:rsidRDefault="00746CDA" w:rsidP="00873412">
      <w:r>
        <w:t xml:space="preserve">Preliminary for minor subdivision for Sean and </w:t>
      </w:r>
      <w:r w:rsidR="008111C8">
        <w:t>Elizabeth</w:t>
      </w:r>
      <w:r>
        <w:t xml:space="preserve"> Pratt on </w:t>
      </w:r>
      <w:proofErr w:type="spellStart"/>
      <w:r>
        <w:t>Milestrip</w:t>
      </w:r>
      <w:proofErr w:type="spellEnd"/>
      <w:r>
        <w:t xml:space="preserve"> Rd.  They have a bought a </w:t>
      </w:r>
      <w:r w:rsidR="008111C8">
        <w:t>5.014-acre</w:t>
      </w:r>
      <w:r>
        <w:t xml:space="preserve"> </w:t>
      </w:r>
      <w:r w:rsidR="008111C8">
        <w:t>parcel</w:t>
      </w:r>
      <w:r>
        <w:t xml:space="preserve"> from Beryl Westfall and will eventually build a house.  They have enough road frontage on the </w:t>
      </w:r>
      <w:r w:rsidR="008111C8">
        <w:t>parcel</w:t>
      </w:r>
      <w:r>
        <w:t xml:space="preserve"> shown on the map #09-18.2-f and the land will be subdivided from tax map #69.00-1-16.  A </w:t>
      </w:r>
      <w:r w:rsidR="008111C8">
        <w:t>public</w:t>
      </w:r>
      <w:r>
        <w:t xml:space="preserve"> hearing can be set up for next </w:t>
      </w:r>
      <w:r w:rsidR="008111C8">
        <w:t>month’s</w:t>
      </w:r>
      <w:r>
        <w:t xml:space="preserve"> meeting on 3/18/2020 at 7:40 pm  </w:t>
      </w:r>
    </w:p>
    <w:p w:rsidR="00746CDA" w:rsidRDefault="00746CDA" w:rsidP="00873412"/>
    <w:p w:rsidR="00746CDA" w:rsidRDefault="00746CDA" w:rsidP="00873412">
      <w:r>
        <w:t xml:space="preserve">Preliminary for minor subdivision for </w:t>
      </w:r>
      <w:r w:rsidR="008111C8">
        <w:t>Steve</w:t>
      </w:r>
      <w:r>
        <w:t xml:space="preserve"> Underwood on 501 </w:t>
      </w:r>
      <w:proofErr w:type="spellStart"/>
      <w:r>
        <w:t>Emhoff</w:t>
      </w:r>
      <w:proofErr w:type="spellEnd"/>
      <w:r>
        <w:t xml:space="preserve"> Rd 177.-2.32.1.   Gary Hess is his neighbor and would get 21.4 acres and </w:t>
      </w:r>
      <w:r w:rsidR="008111C8">
        <w:t>Steve</w:t>
      </w:r>
      <w:r>
        <w:t xml:space="preserve"> Underwood would maintain </w:t>
      </w:r>
      <w:r w:rsidR="008111C8">
        <w:t xml:space="preserve">37.49 acres on his parcel.  The 21.4-acre acquisition would need to be combined with the current property of Gary Hess.  If we do a line change Gary Hess needs to let the tax map people know to combine his parcels.  Monica made a motion to do a line change for Steve Underwood granting the parcel #77.2-32.2 to Gary Hess.  Pete </w:t>
      </w:r>
      <w:proofErr w:type="spellStart"/>
      <w:r w:rsidR="008111C8">
        <w:t>Synder</w:t>
      </w:r>
      <w:proofErr w:type="spellEnd"/>
      <w:r w:rsidR="008111C8">
        <w:t xml:space="preserve"> seconded. Approved.</w:t>
      </w:r>
    </w:p>
    <w:p w:rsidR="008111C8" w:rsidRDefault="008111C8" w:rsidP="00873412"/>
    <w:p w:rsidR="008111C8" w:rsidRDefault="008111C8" w:rsidP="00873412">
      <w:r>
        <w:t>Preliminary for minor subdivision for Hannah Strack on tax map #88.0-1-14.12.  She has a 22.4-acre lot with a line drawn down the middle looking like she wants to cut the property in half for future planning.  We will be ready when they get back from Florida in April.</w:t>
      </w:r>
    </w:p>
    <w:p w:rsidR="008111C8" w:rsidRDefault="008111C8" w:rsidP="00873412"/>
    <w:p w:rsidR="008111C8" w:rsidRDefault="008111C8" w:rsidP="00873412">
      <w:r>
        <w:t>Monica made a motion to adjourn.  Andre seconded.  Approved.  Meeting adjourned at 8:45pm</w:t>
      </w:r>
    </w:p>
    <w:p w:rsidR="008111C8" w:rsidRDefault="008111C8" w:rsidP="00873412"/>
    <w:p w:rsidR="008111C8" w:rsidRDefault="008111C8" w:rsidP="00873412">
      <w:r>
        <w:t>Submitted by Judy Carmon (transcribed by Lisa Dolan).</w:t>
      </w:r>
    </w:p>
    <w:p w:rsidR="00873412" w:rsidRDefault="00873412">
      <w:r>
        <w:tab/>
      </w:r>
    </w:p>
    <w:sectPr w:rsidR="00873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12"/>
    <w:rsid w:val="00746CDA"/>
    <w:rsid w:val="008111C8"/>
    <w:rsid w:val="00873412"/>
    <w:rsid w:val="00AB5ED3"/>
    <w:rsid w:val="00BA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9ED6"/>
  <w15:chartTrackingRefBased/>
  <w15:docId w15:val="{C6A6FDB7-117B-451E-9F2A-2075468D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dcterms:created xsi:type="dcterms:W3CDTF">2020-04-13T13:43:00Z</dcterms:created>
  <dcterms:modified xsi:type="dcterms:W3CDTF">2020-04-17T16:35:00Z</dcterms:modified>
</cp:coreProperties>
</file>